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6E" w:rsidRDefault="00172233" w:rsidP="0073486E">
      <w:pPr>
        <w:spacing w:before="100" w:beforeAutospacing="1" w:after="100" w:afterAutospacing="1" w:line="360" w:lineRule="auto"/>
        <w:ind w:firstLine="708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20513" cy="4163841"/>
            <wp:effectExtent l="19050" t="0" r="3987" b="0"/>
            <wp:docPr id="1" name="Obraz 1" descr="http://parafiagdow.pl/wp-content/uploads/2013/11/hold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fiagdow.pl/wp-content/uploads/2013/11/holdM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032" cy="417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6E" w:rsidRPr="0073486E" w:rsidRDefault="0073486E" w:rsidP="0073486E">
      <w:pPr>
        <w:spacing w:before="100" w:beforeAutospacing="1" w:after="100" w:afterAutospacing="1" w:line="360" w:lineRule="auto"/>
        <w:ind w:firstLine="708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pl-PL"/>
        </w:rPr>
      </w:pPr>
      <w:r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pl-PL"/>
        </w:rPr>
        <w:t>WIECZORNICA Z OKAZJI ŚWIĘTA NIEPODLEGŁOŚCI</w:t>
      </w:r>
    </w:p>
    <w:p w:rsidR="00FE0F93" w:rsidRPr="0073486E" w:rsidRDefault="0073486E" w:rsidP="00FE0F9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dniu</w:t>
      </w:r>
      <w:r w:rsidR="00AF350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11 listopada b.r. w Świetlicy Wiejskiej odbyła się uroczysta wieczornica poświęcona najważniejszemu polskiemu świętu narodowemu. Spektakl z okazji Święta Niepodległości zaprezentowali uczniowie kl. 0-VI pod kierunkiem </w:t>
      </w:r>
      <w:r w:rsidR="00AF350D" w:rsidRPr="001722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Pani Anny Balickiej i Pani Elżbiety Marek.</w:t>
      </w:r>
      <w:r w:rsidR="00AF350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E0F93" w:rsidRPr="0073486E" w:rsidRDefault="00AF350D" w:rsidP="00FE0F9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Na uroczystość lic</w:t>
      </w:r>
      <w:r w:rsidR="009709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znie przybyli mieszkańcy Tapina, </w:t>
      </w:r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a także zaproszeni goście: Radni Rady Gminy Rokietnica:</w:t>
      </w:r>
      <w:r w:rsidR="00172233" w:rsidRPr="0017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72233" w:rsidRPr="001722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Pan Jan </w:t>
      </w:r>
      <w:proofErr w:type="spellStart"/>
      <w:r w:rsidR="00172233" w:rsidRPr="001722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Karuś</w:t>
      </w:r>
      <w:proofErr w:type="spellEnd"/>
      <w:r w:rsidR="00172233">
        <w:rPr>
          <w:rFonts w:ascii="Times New Roman" w:eastAsia="Times New Roman" w:hAnsi="Times New Roman" w:cs="Times New Roman"/>
          <w:sz w:val="28"/>
          <w:szCs w:val="28"/>
          <w:lang w:eastAsia="pl-PL"/>
        </w:rPr>
        <w:t>- Radny sołectwa Tapin</w:t>
      </w:r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70917" w:rsidRPr="001722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Pan Wiesław Koniuszy</w:t>
      </w:r>
      <w:r w:rsidR="00970917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709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Wiceprzewodniczący Rady Gminy Rokietnica, </w:t>
      </w:r>
      <w:r w:rsidR="00970917" w:rsidRPr="001722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Pan Edward Jakubas</w:t>
      </w:r>
      <w:r w:rsidR="00970917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-Przewodniczący Gminnej Komisji ds. Oświaty</w:t>
      </w:r>
      <w:r w:rsidR="00970917">
        <w:rPr>
          <w:rStyle w:val="drukpodstawowy"/>
          <w:b/>
        </w:rPr>
        <w:t>,</w:t>
      </w:r>
      <w:r w:rsidR="00172233">
        <w:rPr>
          <w:rStyle w:val="drukpodstawowy"/>
          <w:b/>
        </w:rPr>
        <w:t xml:space="preserve"> </w:t>
      </w:r>
      <w:r w:rsidR="00172233">
        <w:rPr>
          <w:rStyle w:val="drukpodstawowy"/>
          <w:rFonts w:ascii="Times New Roman" w:hAnsi="Times New Roman" w:cs="Times New Roman"/>
          <w:sz w:val="28"/>
          <w:szCs w:val="28"/>
        </w:rPr>
        <w:t>Kultury, S</w:t>
      </w:r>
      <w:r w:rsidR="00970917" w:rsidRPr="00970917">
        <w:rPr>
          <w:rStyle w:val="drukpodstawowy"/>
          <w:rFonts w:ascii="Times New Roman" w:hAnsi="Times New Roman" w:cs="Times New Roman"/>
          <w:sz w:val="28"/>
          <w:szCs w:val="28"/>
        </w:rPr>
        <w:t>port</w:t>
      </w:r>
      <w:r w:rsidR="00172233">
        <w:rPr>
          <w:rStyle w:val="drukpodstawowy"/>
          <w:rFonts w:ascii="Times New Roman" w:hAnsi="Times New Roman" w:cs="Times New Roman"/>
          <w:sz w:val="28"/>
          <w:szCs w:val="28"/>
        </w:rPr>
        <w:t>u i Porządku P</w:t>
      </w:r>
      <w:r w:rsidR="00970917" w:rsidRPr="00970917">
        <w:rPr>
          <w:rStyle w:val="drukpodstawowy"/>
          <w:rFonts w:ascii="Times New Roman" w:hAnsi="Times New Roman" w:cs="Times New Roman"/>
          <w:sz w:val="28"/>
          <w:szCs w:val="28"/>
        </w:rPr>
        <w:t>ublicznego</w:t>
      </w:r>
      <w:r w:rsidR="00970917" w:rsidRPr="009709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FE0F93" w:rsidRPr="001722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Pan </w:t>
      </w:r>
      <w:r w:rsidR="00970917" w:rsidRPr="001722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Władysław </w:t>
      </w:r>
      <w:proofErr w:type="spellStart"/>
      <w:r w:rsidR="00FE0F93" w:rsidRPr="001722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Niemczyck</w:t>
      </w:r>
      <w:proofErr w:type="spellEnd"/>
      <w:r w:rsidR="0017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</w:t>
      </w:r>
      <w:r w:rsidR="00FE0F93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E0F93" w:rsidRPr="001722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Pani </w:t>
      </w:r>
      <w:r w:rsidR="00FE0F93" w:rsidRPr="001722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Augusta Balicka-</w:t>
      </w:r>
      <w:r w:rsidR="00FE0F93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emerytowany </w:t>
      </w:r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</w:t>
      </w:r>
      <w:r w:rsidR="0017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naszej szkoły a także </w:t>
      </w:r>
      <w:r w:rsidR="00FE0F93" w:rsidRPr="00D35A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ksiądz </w:t>
      </w:r>
      <w:r w:rsidR="00D35A45" w:rsidRPr="00D35A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Krzysztof Dąbal</w:t>
      </w:r>
      <w:r w:rsidR="00D35A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72233">
        <w:rPr>
          <w:rFonts w:ascii="Times New Roman" w:eastAsia="Times New Roman" w:hAnsi="Times New Roman" w:cs="Times New Roman"/>
          <w:sz w:val="28"/>
          <w:szCs w:val="28"/>
          <w:lang w:eastAsia="pl-PL"/>
        </w:rPr>
        <w:t>proboszcz tutejszego Kościoła</w:t>
      </w:r>
      <w:r w:rsidR="00FE0F93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FE0F93" w:rsidRPr="0073486E" w:rsidRDefault="00C0609D" w:rsidP="00FE0F9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86E">
        <w:rPr>
          <w:rFonts w:ascii="Times New Roman" w:hAnsi="Times New Roman" w:cs="Times New Roman"/>
          <w:sz w:val="28"/>
          <w:szCs w:val="28"/>
        </w:rPr>
        <w:t xml:space="preserve">Po odśpiewaniu hymnu państwowego przy sztandarze szkoły rozpoczęła się cześć artystyczna. </w:t>
      </w:r>
      <w:r w:rsidR="00D35A45">
        <w:rPr>
          <w:rFonts w:ascii="Times New Roman" w:eastAsia="Times New Roman" w:hAnsi="Times New Roman" w:cs="Times New Roman"/>
          <w:sz w:val="28"/>
          <w:szCs w:val="28"/>
          <w:lang w:eastAsia="pl-PL"/>
        </w:rPr>
        <w:t>Apel wprowadził zebranych</w:t>
      </w:r>
      <w:r w:rsidR="00AF350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atmosferę wydarzeń poprzedzających datę 11 listopada 1918 roku. W skrócie zobrazowano sytuację polityczną kraju, jaka miała miejsce przed odzyskaniem przez Polskę niepodległości. Jednak największy nacisk położono na ukazanie ducha narodu polskiego, który w czasie 123 lat niewoli, stale wychodził z inicjatywą walki za ojczyznę. Przypomniano daty trzech najważniejszych powstań narodowych, podkreślając wkład najmłodszych ich uczestników. Natomiast interpretacje muzyczne i recytatorskie utworów literackich pozwoliły zrozumieć rozterki </w:t>
      </w:r>
      <w:r w:rsidR="00D35A4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F350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uczucia walczących o niepodległość. </w:t>
      </w:r>
    </w:p>
    <w:p w:rsidR="00AF350D" w:rsidRPr="0073486E" w:rsidRDefault="00FE0F93" w:rsidP="00FE0F9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występie </w:t>
      </w:r>
      <w:r w:rsidR="00AF350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Pan</w:t>
      </w:r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i dyrektor Aneta Nowak</w:t>
      </w:r>
      <w:r w:rsidR="00AF350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podziękowała </w:t>
      </w:r>
      <w:r w:rsidR="00AF350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twórcom patriotycznego p</w:t>
      </w:r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rzedstawieni za ogromny wkład pracy włożony w jego przygotowanie. Słowa podziękowania skierowała również do Pani Agaty </w:t>
      </w:r>
      <w:proofErr w:type="spellStart"/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Karuś</w:t>
      </w:r>
      <w:proofErr w:type="spellEnd"/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przygotowanie przepięknej i bardzo wymownej scenografii</w:t>
      </w:r>
      <w:r w:rsidR="00D35A4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także</w:t>
      </w:r>
      <w:r w:rsidR="00C0609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rodziców za pomoc włożoną przy przygotowaniu strojów</w:t>
      </w:r>
      <w:r w:rsidR="00AF350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C0609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Głos zabrali również Panowie Radni. Pan Edward Jakubas, który nie krył wzruszenia po spektaklu podziękował twórcom za przygotowanie widowiska. Podziękowania</w:t>
      </w:r>
      <w:r w:rsidR="009709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609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złożył również Pan Jan </w:t>
      </w:r>
      <w:proofErr w:type="spellStart"/>
      <w:r w:rsidR="00C0609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Karuś</w:t>
      </w:r>
      <w:proofErr w:type="spellEnd"/>
      <w:r w:rsidR="00C0609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. Wszyscy artyści obdarowani zostali koszem słodyczy</w:t>
      </w:r>
      <w:r w:rsidR="00DC6560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ufundowanych przez Panów Radnych. Na zakończenie </w:t>
      </w:r>
      <w:r w:rsidR="00D35A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prośbę Pana Edwarda Jakubasa </w:t>
      </w:r>
      <w:r w:rsidR="00DC6560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wszyscy </w:t>
      </w:r>
      <w:r w:rsidR="00D35A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podniosłej atmosferze </w:t>
      </w:r>
      <w:r w:rsidR="00DC6560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odśpiewali pieśń „Boże coś Polskę…”</w:t>
      </w:r>
      <w:r w:rsidR="00AF350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Po</w:t>
      </w:r>
      <w:r w:rsidR="00C0609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dczas </w:t>
      </w:r>
      <w:r w:rsidR="00AF350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uroczystości wykonano szereg pamiątkowych zdjęć uczestników apelu</w:t>
      </w:r>
      <w:r w:rsidR="00D35A4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F350D"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Możemy je obejrzeć w galerii.</w:t>
      </w:r>
    </w:p>
    <w:p w:rsidR="00DC6560" w:rsidRDefault="001A077E" w:rsidP="00FE0F9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oraz Rada Pedagogiczna </w:t>
      </w:r>
      <w:r>
        <w:rPr>
          <w:rFonts w:ascii="Times New Roman" w:hAnsi="Times New Roman" w:cs="Times New Roman"/>
          <w:sz w:val="28"/>
          <w:szCs w:val="28"/>
        </w:rPr>
        <w:t>składają podziękowania osobom pełniących honory przy poczcie sztandarowym: Panu Adamowi Gardyan oraz byłym uczennicom</w:t>
      </w:r>
      <w:r w:rsidR="00D35A45">
        <w:rPr>
          <w:rFonts w:ascii="Times New Roman" w:hAnsi="Times New Roman" w:cs="Times New Roman"/>
          <w:sz w:val="28"/>
          <w:szCs w:val="28"/>
        </w:rPr>
        <w:t xml:space="preserve"> naszej szkoły: Klaudi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Grzegorzak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i Agnieszce</w:t>
      </w:r>
      <w:r w:rsidR="00D35A45">
        <w:rPr>
          <w:rFonts w:ascii="Times New Roman" w:hAnsi="Times New Roman" w:cs="Times New Roman"/>
          <w:sz w:val="28"/>
          <w:szCs w:val="28"/>
        </w:rPr>
        <w:t xml:space="preserve"> Twardy</w:t>
      </w:r>
      <w:r>
        <w:rPr>
          <w:rFonts w:ascii="Times New Roman" w:hAnsi="Times New Roman" w:cs="Times New Roman"/>
          <w:sz w:val="28"/>
          <w:szCs w:val="28"/>
        </w:rPr>
        <w:t xml:space="preserve">. Podziękowania należą się również Dominice Kosteczko </w:t>
      </w:r>
      <w:r>
        <w:rPr>
          <w:rFonts w:ascii="Times New Roman" w:hAnsi="Times New Roman" w:cs="Times New Roman"/>
          <w:sz w:val="28"/>
          <w:szCs w:val="28"/>
        </w:rPr>
        <w:br/>
        <w:t>i Jakubowi Skop, którzy przypinali patriotyczne kotyliony wszystkim przybyłym na uroczystość. Kotyliony wykonali nasi uczniowie przy pomocy Pani Joanny Stefanowskiej</w:t>
      </w:r>
      <w:r w:rsidR="00F845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4B" w:rsidRPr="0073486E" w:rsidRDefault="00F8454B" w:rsidP="00FE0F9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oraz Rada Pedagogiczna </w:t>
      </w:r>
      <w:r w:rsidRPr="0073486E">
        <w:rPr>
          <w:rFonts w:ascii="Times New Roman" w:hAnsi="Times New Roman" w:cs="Times New Roman"/>
          <w:sz w:val="28"/>
          <w:szCs w:val="28"/>
        </w:rPr>
        <w:t>serdecznie dziękuje przybyłym na uroczystość.</w:t>
      </w:r>
    </w:p>
    <w:p w:rsidR="001247A9" w:rsidRPr="0073486E" w:rsidRDefault="001247A9" w:rsidP="00FE0F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7A9" w:rsidRPr="0073486E" w:rsidSect="0012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350D"/>
    <w:rsid w:val="001247A9"/>
    <w:rsid w:val="00172233"/>
    <w:rsid w:val="001A077E"/>
    <w:rsid w:val="006038ED"/>
    <w:rsid w:val="006A7560"/>
    <w:rsid w:val="0073486E"/>
    <w:rsid w:val="00970917"/>
    <w:rsid w:val="00A122CA"/>
    <w:rsid w:val="00AF350D"/>
    <w:rsid w:val="00C0609D"/>
    <w:rsid w:val="00D35A45"/>
    <w:rsid w:val="00DC6560"/>
    <w:rsid w:val="00F8454B"/>
    <w:rsid w:val="00FA61F0"/>
    <w:rsid w:val="00FE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35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rukpodstawowy">
    <w:name w:val="drukpodstawowy"/>
    <w:basedOn w:val="Domylnaczcionkaakapitu"/>
    <w:rsid w:val="00970917"/>
  </w:style>
  <w:style w:type="paragraph" w:styleId="Tekstdymka">
    <w:name w:val="Balloon Text"/>
    <w:basedOn w:val="Normalny"/>
    <w:link w:val="TekstdymkaZnak"/>
    <w:uiPriority w:val="99"/>
    <w:semiHidden/>
    <w:unhideWhenUsed/>
    <w:rsid w:val="0017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</cp:lastModifiedBy>
  <cp:revision>6</cp:revision>
  <dcterms:created xsi:type="dcterms:W3CDTF">2015-11-11T18:39:00Z</dcterms:created>
  <dcterms:modified xsi:type="dcterms:W3CDTF">2015-11-12T16:35:00Z</dcterms:modified>
</cp:coreProperties>
</file>